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8B" w:rsidRPr="000A6F7A" w:rsidRDefault="00AA0D8B" w:rsidP="007F7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Почему важно регистрировать недвижимость и земельные участки в Едином государственном реестре недвижимости</w:t>
      </w:r>
    </w:p>
    <w:p w:rsidR="00AA0D8B" w:rsidRPr="000A6F7A" w:rsidRDefault="00AA0D8B" w:rsidP="00AA0D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0D8B" w:rsidRPr="000A6F7A" w:rsidRDefault="00AA0D8B" w:rsidP="00AA0D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в жизни каждого из нас недвижимость - один из самых ценных объектов гражданских прав. Права на недвижимое имущество и сделки с ним затрагивают интересы почти всех граждан и юридических лиц.</w:t>
      </w:r>
      <w:r w:rsidRPr="000A6F7A">
        <w:rPr>
          <w:rFonts w:ascii="Times New Roman" w:hAnsi="Times New Roman" w:cs="Times New Roman"/>
          <w:sz w:val="28"/>
          <w:szCs w:val="28"/>
        </w:rPr>
        <w:br/>
      </w: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нужна регистрация права собственности на недвижимость? А нельзя ли как-нибудь обойтись без неё? Такими вопросами задаётся большинство наших сограждан, уверенных в том, что регистрация прав необходима государству для сбора налогов.</w:t>
      </w:r>
    </w:p>
    <w:p w:rsidR="00AA0D8B" w:rsidRPr="000A6F7A" w:rsidRDefault="00AA0D8B" w:rsidP="00AA0D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Каковы же основные причины, по которым государственная регистрация прав на недвижимость является необходимой.</w:t>
      </w:r>
    </w:p>
    <w:p w:rsidR="00E65B3E" w:rsidRPr="000A6F7A" w:rsidRDefault="00AA0D8B" w:rsidP="00E65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возникновение, изменение, прекращение прав на недвижимое имущество происходит лишь с момента внесения соответствующей записи в Единый государственный реестр недвижимости (далее – ЕГРН), если иное не установлено законом (для ранее возникших прав). Именно с этого момента новый собственник может осуществлять правомочия владения, пользования, распоряжения недвижимым имуществом (продавать, дарить, отдавать в залог, в аренду, передать по наследству и т.д.).</w:t>
      </w:r>
    </w:p>
    <w:p w:rsidR="00E65B3E" w:rsidRPr="000A6F7A" w:rsidRDefault="00E65B3E" w:rsidP="00E65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государственная регистрация - единственное доказательство существования зарегистрированного права. Зарегистрированное право может быть оспорено только в судебном порядке.</w:t>
      </w:r>
    </w:p>
    <w:p w:rsidR="00E65B3E" w:rsidRPr="000A6F7A" w:rsidRDefault="00E65B3E" w:rsidP="00E65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В-третьих, земельные участки, поставленные на кадастровый учёт до 1 марта 2008 года (ранее учтенные земельные участки), могут быть сняты с государственного кадастрового учета в случае, </w:t>
      </w:r>
      <w:r w:rsidRPr="000A6F7A">
        <w:rPr>
          <w:rFonts w:ascii="Times New Roman" w:hAnsi="Times New Roman" w:cs="Times New Roman"/>
          <w:sz w:val="28"/>
          <w:szCs w:val="28"/>
        </w:rPr>
        <w:t>если сведения о правообладателях таких участков отсутствуют в ЕГРН.</w:t>
      </w:r>
    </w:p>
    <w:p w:rsidR="00E65B3E" w:rsidRPr="000A6F7A" w:rsidRDefault="00E65B3E" w:rsidP="00E65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В-четвёртых, о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тсутствие в ЕГРН сведений о правах в отношении объектов капитального строительства в течение 5 лет со дня присвоения им кадастровых номеров влечет обязанность органа регистрации прав по истечении указанного срока направить сведения о таких объектах в органы местного самоуправления, которые в свою очередь могут поставить указанные объекты на учет в качестве бесхозяйных, а в последующем признать права на них. </w:t>
      </w:r>
      <w:proofErr w:type="gramEnd"/>
    </w:p>
    <w:p w:rsidR="00147D7D" w:rsidRPr="000A6F7A" w:rsidRDefault="00147D7D" w:rsidP="00AA0D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В-пятых, в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если объект недвижимости был поставлен на кадастровый учет до 01.01.2017, и права на него не были зарегистрированы, сведения ЕГРН о таком объекте носят характер «временных». Если права на такие объекты не будут зарегистрированы до 01.03.2022 года, сведения о них могут быть </w:t>
      </w: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аннулированы и 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исключены из ЕГРН. Это означает, что для целей регистрации прав на недвижимость правообладателю придется обращаться </w:t>
      </w: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повторно 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к кадастровому инженеру для оформления необходимых документов, обращаться с заявлением о постановке объекта на кадастровый учет и о регистрации прав в орган регистрации прав.</w:t>
      </w:r>
    </w:p>
    <w:p w:rsidR="00147D7D" w:rsidRPr="000A6F7A" w:rsidRDefault="000A6F7A" w:rsidP="00147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</w:rPr>
        <w:t>В-шестых, н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аличие зарегистрированного права собственности на объекты недвижимости является необходимым условием предоставления компенсационных выплат в случае утраты объектов недвижимости в 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результате пожаров, наводнений и иных стихийных бедствий, а также в ситуациях резервирования земель государством для строительства на них социально значимых объектов. В случае отсутствия зарегистрированного права на недвижимость получить компенсацию за незарегистрированный дом, гараж практически невозможно. </w:t>
      </w:r>
    </w:p>
    <w:p w:rsidR="00147D7D" w:rsidRPr="000A6F7A" w:rsidRDefault="000A6F7A" w:rsidP="00147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В-седьмых, м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вопросов возникает после смерти правообладателя. Не успев оформить имущество при жизни, такой наследодатель перекладывает данную необходимость на </w:t>
      </w:r>
      <w:r w:rsidR="007F7A5D">
        <w:rPr>
          <w:rFonts w:ascii="Times New Roman" w:hAnsi="Times New Roman" w:cs="Times New Roman"/>
          <w:sz w:val="28"/>
          <w:szCs w:val="28"/>
          <w:shd w:val="clear" w:color="auto" w:fill="FFFFFF"/>
        </w:rPr>
        <w:t>родственников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сразу оформить (исправить) документы всегда лучше, чем по истечении времени. Люди, сталкивающиеся с оформлением наследства, знают, что данный процесс облегчается, когда </w:t>
      </w:r>
      <w:proofErr w:type="gramStart"/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умершего все оформлено надлежащим образом.</w:t>
      </w:r>
    </w:p>
    <w:p w:rsidR="00147D7D" w:rsidRPr="000A6F7A" w:rsidRDefault="00AA0D8B" w:rsidP="00AA0D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Полагаем, что приведённые выше причины являются существенными, и заставляют задуматься над тем, чтобы своевременно оформить свои права на имеющиеся объекты недвижимости в установленном законом порядке, чтобы в дальнейшем избежать возможных неприятностей.</w:t>
      </w:r>
      <w:r w:rsidRPr="000A6F7A">
        <w:rPr>
          <w:rFonts w:ascii="Times New Roman" w:hAnsi="Times New Roman" w:cs="Times New Roman"/>
          <w:sz w:val="28"/>
          <w:szCs w:val="28"/>
        </w:rPr>
        <w:br/>
      </w: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Томской</w:t>
      </w: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органом, осуществляющим функции по государственной регистрации прав и кадастровому учёту, является Управление </w:t>
      </w:r>
      <w:proofErr w:type="spellStart"/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Томской</w:t>
      </w: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области. </w:t>
      </w:r>
    </w:p>
    <w:p w:rsidR="00147D7D" w:rsidRPr="000A6F7A" w:rsidRDefault="00147D7D" w:rsidP="00147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F7A">
        <w:rPr>
          <w:rFonts w:ascii="Times New Roman" w:hAnsi="Times New Roman" w:cs="Times New Roman"/>
          <w:sz w:val="28"/>
          <w:szCs w:val="28"/>
        </w:rPr>
        <w:t xml:space="preserve">Для проведения государственной регистрации </w:t>
      </w:r>
      <w:r w:rsidR="007F7A5D">
        <w:rPr>
          <w:rFonts w:ascii="Times New Roman" w:hAnsi="Times New Roman" w:cs="Times New Roman"/>
          <w:sz w:val="28"/>
          <w:szCs w:val="28"/>
        </w:rPr>
        <w:t>можно</w:t>
      </w:r>
      <w:r w:rsidRPr="000A6F7A">
        <w:rPr>
          <w:rFonts w:ascii="Times New Roman" w:hAnsi="Times New Roman" w:cs="Times New Roman"/>
          <w:sz w:val="28"/>
          <w:szCs w:val="28"/>
        </w:rPr>
        <w:t xml:space="preserve"> обратиться:</w:t>
      </w:r>
    </w:p>
    <w:p w:rsidR="00147D7D" w:rsidRPr="000A6F7A" w:rsidRDefault="00147D7D" w:rsidP="00147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F7A">
        <w:rPr>
          <w:rFonts w:ascii="Times New Roman" w:hAnsi="Times New Roman" w:cs="Times New Roman"/>
          <w:sz w:val="28"/>
          <w:szCs w:val="28"/>
        </w:rPr>
        <w:t xml:space="preserve">- лично либо через представителя с соответствующим заявлением через многофункциональный центр, либо при выездном приеме в федеральное государственное бюджетное учреждение (Филиал ФГБУ «ФКП </w:t>
      </w:r>
      <w:proofErr w:type="spellStart"/>
      <w:r w:rsidRPr="000A6F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6F7A">
        <w:rPr>
          <w:rFonts w:ascii="Times New Roman" w:hAnsi="Times New Roman" w:cs="Times New Roman"/>
          <w:sz w:val="28"/>
          <w:szCs w:val="28"/>
        </w:rPr>
        <w:t xml:space="preserve">» по Томской области). </w:t>
      </w:r>
      <w:r w:rsidRPr="000A6F7A">
        <w:rPr>
          <w:rFonts w:ascii="Times New Roman" w:hAnsi="Times New Roman" w:cs="Times New Roman"/>
          <w:bCs/>
          <w:iCs/>
          <w:sz w:val="28"/>
          <w:szCs w:val="28"/>
        </w:rPr>
        <w:t xml:space="preserve">С графиком работы  отделов ОГКУ «Томский областной многофункциональный центр по предоставлению государственных и муниципальных услуг» </w:t>
      </w:r>
      <w:r w:rsidR="007F7A5D">
        <w:rPr>
          <w:rFonts w:ascii="Times New Roman" w:hAnsi="Times New Roman" w:cs="Times New Roman"/>
          <w:bCs/>
          <w:iCs/>
          <w:sz w:val="28"/>
          <w:szCs w:val="28"/>
        </w:rPr>
        <w:t>можно</w:t>
      </w:r>
      <w:r w:rsidRPr="000A6F7A">
        <w:rPr>
          <w:rFonts w:ascii="Times New Roman" w:hAnsi="Times New Roman" w:cs="Times New Roman"/>
          <w:bCs/>
          <w:iCs/>
          <w:sz w:val="28"/>
          <w:szCs w:val="28"/>
        </w:rPr>
        <w:t xml:space="preserve"> ознакомиться на сайте </w:t>
      </w:r>
      <w:hyperlink r:id="rId5" w:history="1">
        <w:r w:rsidRPr="000A6F7A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</w:rPr>
          <w:t>http://www.md.tomsk.ru</w:t>
        </w:r>
      </w:hyperlink>
      <w:r w:rsidRPr="000A6F7A">
        <w:rPr>
          <w:rFonts w:ascii="Times New Roman" w:hAnsi="Times New Roman" w:cs="Times New Roman"/>
          <w:bCs/>
          <w:iCs/>
          <w:sz w:val="28"/>
          <w:szCs w:val="28"/>
        </w:rPr>
        <w:t>. Региональный центр телефонного обслуживания: 8-800-350-08-50, 602-999</w:t>
      </w:r>
      <w:r w:rsidRPr="000A6F7A">
        <w:rPr>
          <w:rFonts w:ascii="Times New Roman" w:hAnsi="Times New Roman" w:cs="Times New Roman"/>
          <w:sz w:val="28"/>
          <w:szCs w:val="28"/>
        </w:rPr>
        <w:t>;</w:t>
      </w:r>
    </w:p>
    <w:p w:rsidR="00147D7D" w:rsidRPr="000A6F7A" w:rsidRDefault="00147D7D" w:rsidP="00147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F7A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147D7D" w:rsidRPr="000A6F7A" w:rsidRDefault="00147D7D" w:rsidP="00147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F7A">
        <w:rPr>
          <w:rFonts w:ascii="Times New Roman" w:hAnsi="Times New Roman" w:cs="Times New Roman"/>
          <w:sz w:val="28"/>
          <w:szCs w:val="28"/>
        </w:rPr>
        <w:t xml:space="preserve">- в электронной форме через Интернет, в том числе через Единый портал </w:t>
      </w:r>
      <w:proofErr w:type="spellStart"/>
      <w:r w:rsidRPr="000A6F7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A6F7A">
        <w:rPr>
          <w:rFonts w:ascii="Times New Roman" w:hAnsi="Times New Roman" w:cs="Times New Roman"/>
          <w:sz w:val="28"/>
          <w:szCs w:val="28"/>
        </w:rPr>
        <w:t xml:space="preserve"> или сайт </w:t>
      </w:r>
      <w:proofErr w:type="spellStart"/>
      <w:r w:rsidRPr="000A6F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6F7A">
        <w:rPr>
          <w:rFonts w:ascii="Times New Roman" w:hAnsi="Times New Roman" w:cs="Times New Roman"/>
          <w:sz w:val="28"/>
          <w:szCs w:val="28"/>
        </w:rPr>
        <w:t>.</w:t>
      </w:r>
    </w:p>
    <w:p w:rsidR="000A6F7A" w:rsidRDefault="000A6F7A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A5D" w:rsidRDefault="007F7A5D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1" w:rsidRDefault="00235C61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A5D" w:rsidRDefault="00235C61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7A5D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0A6F7A" w:rsidRDefault="007F7A5D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земельных участков </w:t>
      </w:r>
    </w:p>
    <w:p w:rsidR="007F7A5D" w:rsidRDefault="007F7A5D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7F7A5D" w:rsidRDefault="007F7A5D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Юркевич</w:t>
      </w:r>
    </w:p>
    <w:p w:rsidR="007F7A5D" w:rsidRPr="000A6F7A" w:rsidRDefault="007F7A5D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7A" w:rsidRDefault="000A6F7A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7A" w:rsidRDefault="000A6F7A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7A" w:rsidRDefault="000A6F7A" w:rsidP="000A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7A" w:rsidRDefault="000A6F7A" w:rsidP="000A6F7A">
      <w:pPr>
        <w:pStyle w:val="31"/>
        <w:tabs>
          <w:tab w:val="left" w:pos="10539"/>
          <w:tab w:val="left" w:pos="10800"/>
        </w:tabs>
        <w:ind w:right="-81" w:firstLine="0"/>
        <w:rPr>
          <w:szCs w:val="28"/>
        </w:rPr>
      </w:pPr>
    </w:p>
    <w:p w:rsidR="000A6F7A" w:rsidRDefault="000A6F7A" w:rsidP="000A6F7A">
      <w:pPr>
        <w:pStyle w:val="31"/>
        <w:tabs>
          <w:tab w:val="left" w:pos="10539"/>
          <w:tab w:val="left" w:pos="10800"/>
        </w:tabs>
        <w:ind w:right="-81" w:firstLine="0"/>
        <w:rPr>
          <w:szCs w:val="28"/>
        </w:rPr>
      </w:pPr>
    </w:p>
    <w:p w:rsidR="001732AE" w:rsidRPr="00AA0D8B" w:rsidRDefault="001732AE" w:rsidP="007F7A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732AE" w:rsidRPr="00AA0D8B" w:rsidSect="000A6F7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8B"/>
    <w:rsid w:val="000255D0"/>
    <w:rsid w:val="000A6F7A"/>
    <w:rsid w:val="00147D7D"/>
    <w:rsid w:val="001732AE"/>
    <w:rsid w:val="00235C61"/>
    <w:rsid w:val="007F7A5D"/>
    <w:rsid w:val="00802311"/>
    <w:rsid w:val="00AA0D8B"/>
    <w:rsid w:val="00B01BDE"/>
    <w:rsid w:val="00E6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D7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F7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D7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F7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d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D5FC-2104-453A-8E68-8376277B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dcterms:created xsi:type="dcterms:W3CDTF">2021-06-07T04:21:00Z</dcterms:created>
  <dcterms:modified xsi:type="dcterms:W3CDTF">2021-06-08T02:09:00Z</dcterms:modified>
</cp:coreProperties>
</file>