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33" w:rsidRPr="00A05CCB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ТИПОВОЙ ПЕРЕЧЕНЬ ВОПРОСОВ</w:t>
      </w:r>
    </w:p>
    <w:p w:rsidR="004D5C33" w:rsidRPr="00A05CCB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 по</w:t>
      </w:r>
    </w:p>
    <w:p w:rsidR="004D5C33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F47DD2" w:rsidRDefault="00F47DD2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292863" w:rsidRPr="00F47DD2" w:rsidTr="00292863">
        <w:tc>
          <w:tcPr>
            <w:tcW w:w="9287" w:type="dxa"/>
            <w:tcBorders>
              <w:bottom w:val="single" w:sz="4" w:space="0" w:color="auto"/>
            </w:tcBorders>
          </w:tcPr>
          <w:p w:rsidR="00292863" w:rsidRPr="00DB543A" w:rsidRDefault="00292863" w:rsidP="00B70ECF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района Томской области</w:t>
            </w:r>
          </w:p>
        </w:tc>
      </w:tr>
      <w:tr w:rsidR="00292863" w:rsidRPr="00F47DD2" w:rsidTr="00292863">
        <w:tc>
          <w:tcPr>
            <w:tcW w:w="9287" w:type="dxa"/>
            <w:tcBorders>
              <w:bottom w:val="single" w:sz="4" w:space="0" w:color="auto"/>
            </w:tcBorders>
          </w:tcPr>
          <w:p w:rsidR="00292863" w:rsidRPr="00DB543A" w:rsidRDefault="00292863" w:rsidP="00292863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48BC">
              <w:rPr>
                <w:rFonts w:ascii="Times New Roman" w:hAnsi="Times New Roman" w:cs="Times New Roman"/>
                <w:sz w:val="24"/>
                <w:szCs w:val="24"/>
              </w:rPr>
              <w:t>О системе налогообложения в виде единого налога на вмененный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863" w:rsidRPr="00F47DD2" w:rsidTr="00292863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92863" w:rsidRPr="00DB543A" w:rsidRDefault="00292863" w:rsidP="00292863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  <w:r w:rsidRPr="00B548BC">
              <w:rPr>
                <w:rFonts w:ascii="Times New Roman" w:hAnsi="Times New Roman" w:cs="Times New Roman"/>
                <w:sz w:val="24"/>
                <w:szCs w:val="24"/>
              </w:rPr>
              <w:t>деятельности и об установлении значений коэффициента К</w:t>
            </w:r>
            <w:proofErr w:type="gramStart"/>
            <w:r w:rsidRPr="00B5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8BC">
              <w:rPr>
                <w:rFonts w:ascii="Times New Roman" w:hAnsi="Times New Roman" w:cs="Times New Roman"/>
                <w:sz w:val="24"/>
                <w:szCs w:val="24"/>
              </w:rPr>
              <w:t>, учитывающих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863" w:rsidRPr="00F47DD2" w:rsidTr="00292863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292863" w:rsidRPr="00B548BC" w:rsidRDefault="00292863" w:rsidP="00B70ECF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B54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8BC">
              <w:rPr>
                <w:rFonts w:ascii="Times New Roman" w:hAnsi="Times New Roman" w:cs="Times New Roman"/>
                <w:sz w:val="24"/>
                <w:szCs w:val="24"/>
              </w:rPr>
              <w:t>ведения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D5C33" w:rsidRPr="004D5C33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4D5C33">
        <w:rPr>
          <w:rFonts w:ascii="Times New Roman" w:hAnsi="Times New Roman" w:cs="Times New Roman"/>
        </w:rPr>
        <w:t>наименование НПА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283"/>
        <w:gridCol w:w="7655"/>
      </w:tblGrid>
      <w:tr w:rsidR="00F47DD2" w:rsidTr="002A3515">
        <w:tc>
          <w:tcPr>
            <w:tcW w:w="9356" w:type="dxa"/>
            <w:gridSpan w:val="3"/>
          </w:tcPr>
          <w:p w:rsidR="00F47DD2" w:rsidRPr="00F47DD2" w:rsidRDefault="00F47DD2" w:rsidP="002A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D2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</w:tc>
      </w:tr>
      <w:tr w:rsidR="00F47DD2" w:rsidTr="002A3515">
        <w:tc>
          <w:tcPr>
            <w:tcW w:w="9356" w:type="dxa"/>
            <w:gridSpan w:val="3"/>
          </w:tcPr>
          <w:p w:rsidR="00F47DD2" w:rsidRPr="00F47DD2" w:rsidRDefault="00F47DD2" w:rsidP="002A3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alszak</w:t>
            </w:r>
            <w:r w:rsidRPr="00F47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@tomsk.gov.ru</w:t>
            </w:r>
          </w:p>
        </w:tc>
      </w:tr>
      <w:tr w:rsidR="00F47DD2" w:rsidTr="002A3515">
        <w:tc>
          <w:tcPr>
            <w:tcW w:w="1418" w:type="dxa"/>
            <w:tcBorders>
              <w:top w:val="single" w:sz="4" w:space="0" w:color="auto"/>
            </w:tcBorders>
          </w:tcPr>
          <w:p w:rsidR="00F47DD2" w:rsidRPr="00F47DD2" w:rsidRDefault="00F47DD2" w:rsidP="002A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D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47DD2" w:rsidRPr="00F47DD2" w:rsidRDefault="00F47DD2" w:rsidP="002A3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F47DD2" w:rsidRPr="00F47DD2" w:rsidRDefault="005133D1" w:rsidP="00513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7DD2" w:rsidRPr="00F47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октября 2018</w:t>
            </w:r>
            <w:r w:rsidR="00F47DD2" w:rsidRPr="00F47D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47DD2" w:rsidRDefault="00F47DD2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Уполномоченный орган не будет иметь возможность   проанализировать  позиции, направленные после указанного срока.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416"/>
      </w:tblGrid>
      <w:tr w:rsidR="004D5C33" w:rsidRPr="00056637" w:rsidTr="004D5C33"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3" w:rsidRPr="00056637" w:rsidRDefault="004D5C33" w:rsidP="004D5C3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4D5C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Привело ли  предложенное НПА 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D5C33" w:rsidRPr="00A05CCB" w:rsidRDefault="004D5C33" w:rsidP="00F47D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F47DD2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к типовому перечню вопросов 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4D5C33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4D5C33" w:rsidRPr="00A05CCB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4D5C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рассматриваемом НПА: 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) ____________(Ваш вариант)</w:t>
      </w:r>
    </w:p>
    <w:p w:rsidR="004D5C33" w:rsidRPr="00A05CCB" w:rsidRDefault="004D5C33" w:rsidP="004D5C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каковы Ваши информационные издержки в соответствии с положениями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рассматриваемого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 органам и органам местного самоуправления  по каждому информационному требованию в НПА: 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измерительные приборы: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II) датчики: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III) курсы повышения квалификации работников: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(в т.ч. государственных):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расходные материалы: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заказ/предоставление услуг: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4D5C33" w:rsidRPr="00A05CCB" w:rsidRDefault="004D5C33" w:rsidP="004D5C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Ваши содержательные издержки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приобретение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II) установка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III) обслуживание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IV) расходные материалы: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заказ/предоставление услуг: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>IV) 11-15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4D5C33" w:rsidRPr="00A05CCB" w:rsidRDefault="004D5C33" w:rsidP="004D5C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рассматриваемом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) 251-300;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3E2" w:rsidRDefault="007943E2" w:rsidP="004D5C33">
      <w:pPr>
        <w:jc w:val="both"/>
      </w:pPr>
    </w:p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C33"/>
    <w:rsid w:val="000016FA"/>
    <w:rsid w:val="00001A43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6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C33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3D1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D7ECC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9B5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D1C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3A4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2F90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96E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47DD2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5C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47DD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F4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PC61</dc:creator>
  <cp:lastModifiedBy>PC61</cp:lastModifiedBy>
  <cp:revision>6</cp:revision>
  <dcterms:created xsi:type="dcterms:W3CDTF">2017-11-03T08:06:00Z</dcterms:created>
  <dcterms:modified xsi:type="dcterms:W3CDTF">2018-09-17T10:27:00Z</dcterms:modified>
</cp:coreProperties>
</file>