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62" w:rsidRPr="007F5039" w:rsidRDefault="009D4562" w:rsidP="009D4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9">
        <w:rPr>
          <w:rFonts w:ascii="Times New Roman" w:hAnsi="Times New Roman" w:cs="Times New Roman"/>
          <w:b/>
          <w:bCs/>
          <w:sz w:val="24"/>
          <w:szCs w:val="24"/>
        </w:rPr>
        <w:t>ДОКЛАД О РАЗВИТИИ И РЕЗУЛЬТАТАХ ПРОЦЕДУРЫ ОЦЕНКИ</w:t>
      </w:r>
    </w:p>
    <w:p w:rsidR="009D4562" w:rsidRPr="007F5039" w:rsidRDefault="009D4562" w:rsidP="009D4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9">
        <w:rPr>
          <w:rFonts w:ascii="Times New Roman" w:hAnsi="Times New Roman" w:cs="Times New Roman"/>
          <w:b/>
          <w:bCs/>
          <w:sz w:val="24"/>
          <w:szCs w:val="24"/>
        </w:rPr>
        <w:t>РЕГУЛИРУЮЩЕГО ВОЗДЕЙСТВИЯ В МУНИЦИПАЛЬНОМ</w:t>
      </w:r>
    </w:p>
    <w:p w:rsidR="009D4562" w:rsidRPr="007F5039" w:rsidRDefault="009D4562" w:rsidP="009D4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039">
        <w:rPr>
          <w:rFonts w:ascii="Times New Roman" w:hAnsi="Times New Roman" w:cs="Times New Roman"/>
          <w:b/>
          <w:bCs/>
          <w:sz w:val="24"/>
          <w:szCs w:val="24"/>
        </w:rPr>
        <w:t>ОБРАЗОВАНИИ</w:t>
      </w:r>
      <w:r w:rsidR="00512325">
        <w:rPr>
          <w:rFonts w:ascii="Times New Roman" w:hAnsi="Times New Roman" w:cs="Times New Roman"/>
          <w:b/>
          <w:bCs/>
          <w:sz w:val="24"/>
          <w:szCs w:val="24"/>
        </w:rPr>
        <w:t xml:space="preserve">«АЛЕКСАНДРОВСКИЙ РАЙОН» ЗА 2016 </w:t>
      </w:r>
      <w:r w:rsidRPr="007F5039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9D4562" w:rsidRPr="007F5039" w:rsidRDefault="009D4562" w:rsidP="009D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5"/>
        <w:gridCol w:w="5271"/>
        <w:gridCol w:w="2145"/>
      </w:tblGrid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9D4562" w:rsidRPr="007F5039" w:rsidTr="00FB2D5E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512325" w:rsidP="009D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Александровский район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512325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II. Нормативное правовое закрепление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института оценки регулирующего воздействия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512325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512325" w:rsidP="0051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Александровского района Томской области в лице Отдела экономики </w:t>
            </w:r>
            <w:r w:rsidRPr="00A05C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</w:t>
            </w:r>
            <w:r w:rsidRPr="00A05CCB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 (постановление Администрации Александровского района Томской области от 29.12.2016 № 1377 «</w:t>
            </w:r>
            <w:r w:rsidRPr="0051232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«Александровский район» и экспертизы муниципальных нормативных правовых актов муниципального образования «Александровский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A96FF7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D4562" w:rsidRPr="007F5039">
              <w:rPr>
                <w:rFonts w:ascii="Times New Roman" w:hAnsi="Times New Roman" w:cs="Times New Roman"/>
                <w:sz w:val="24"/>
                <w:szCs w:val="24"/>
              </w:rPr>
              <w:t>. Утвержден Порядок проведения оценки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512325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512325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 29.12.2016 № 1377 «Об утверждении Порядка проведения оценки регулирующего воздействия проектов муниципальных нормативных правовых актов муниципального образования «Александровский район» и экспертизы муниципальных нормативных правовых актов муниципального образования «Александровский район»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A96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.1. В соответствии с Порядком оценка регулирующего воздействия проводится: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органом, ответственным за внедрение процедуры оценки регулирующего воздействия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512325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органами-разработчиками проектов нормативных правовых актов</w:t>
            </w:r>
          </w:p>
          <w:p w:rsidR="009D4562" w:rsidRPr="007F5039" w:rsidRDefault="00512325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25">
              <w:rPr>
                <w:rFonts w:ascii="Times New Roman" w:hAnsi="Times New Roman" w:cs="Times New Roman"/>
                <w:sz w:val="24"/>
                <w:szCs w:val="24"/>
              </w:rPr>
              <w:t>Процедура оценки регулирующего воздействия проектов нормативных правовых актов проводится разработчиком, до прохождения первичной правовой экспертизы в Администрации Александровского района Томской области.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512325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иное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9D4562" w:rsidP="00512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A9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.2. При проведении оценки регулирующего воздействия учитывается степень регулирующего воздействия проектов нормативных правовых актов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512325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A96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.3. Срок проведения публичных консультаций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E3" w:rsidRPr="00D04BE3" w:rsidRDefault="00D04BE3" w:rsidP="00D0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3"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публичных консультаций определяется разработчиком и не может составлять менее:</w:t>
            </w:r>
          </w:p>
          <w:p w:rsidR="00D04BE3" w:rsidRPr="00D04BE3" w:rsidRDefault="00D04BE3" w:rsidP="00D0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3">
              <w:rPr>
                <w:rFonts w:ascii="Times New Roman" w:hAnsi="Times New Roman" w:cs="Times New Roman"/>
                <w:sz w:val="24"/>
                <w:szCs w:val="24"/>
              </w:rPr>
              <w:t xml:space="preserve">а) 20 рабочих дней для  проектов нормативных правовых актов, которые содержат положения, устанавливающие ранее </w:t>
            </w:r>
          </w:p>
          <w:p w:rsidR="00D04BE3" w:rsidRPr="00D04BE3" w:rsidRDefault="00D04BE3" w:rsidP="00D0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3">
              <w:rPr>
                <w:rFonts w:ascii="Times New Roman" w:hAnsi="Times New Roman" w:cs="Times New Roman"/>
                <w:sz w:val="24"/>
                <w:szCs w:val="24"/>
              </w:rPr>
              <w:t>не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установлению;</w:t>
            </w:r>
          </w:p>
          <w:p w:rsidR="009D4562" w:rsidRPr="007F5039" w:rsidRDefault="00D04BE3" w:rsidP="00D0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3">
              <w:rPr>
                <w:rFonts w:ascii="Times New Roman" w:hAnsi="Times New Roman" w:cs="Times New Roman"/>
                <w:sz w:val="24"/>
                <w:szCs w:val="24"/>
              </w:rPr>
              <w:t>б) 10 рабочих дней для проектов нормативных правовых актов, которые  содержат положения, изменяющие ранее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установлению.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A9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6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.4. Срок подготовки заключения об оценке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D04BE3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 с момента получения сводного отчета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A96FF7" w:rsidP="009D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9D4562" w:rsidRPr="007F5039">
              <w:rPr>
                <w:rFonts w:ascii="Times New Roman" w:hAnsi="Times New Roman" w:cs="Times New Roman"/>
                <w:sz w:val="24"/>
                <w:szCs w:val="24"/>
              </w:rPr>
              <w:t>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D04BE3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обязательный учет выводов, содержащихся в заключении</w:t>
            </w:r>
          </w:p>
          <w:p w:rsidR="00D04BE3" w:rsidRPr="00D04BE3" w:rsidRDefault="00D04BE3" w:rsidP="00D0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E3">
              <w:rPr>
                <w:rFonts w:ascii="Times New Roman" w:hAnsi="Times New Roman" w:cs="Times New Roman"/>
                <w:sz w:val="24"/>
                <w:szCs w:val="24"/>
              </w:rPr>
              <w:t>По результатам заключения разработчик принимает одно из следующих решений:</w:t>
            </w:r>
          </w:p>
          <w:p w:rsidR="00D04BE3" w:rsidRPr="00D04BE3" w:rsidRDefault="00D04BE3" w:rsidP="00D0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D04BE3">
              <w:rPr>
                <w:rFonts w:ascii="Times New Roman" w:hAnsi="Times New Roman" w:cs="Times New Roman"/>
                <w:sz w:val="24"/>
                <w:szCs w:val="24"/>
              </w:rPr>
              <w:t>При отсутствии замечаний - о направлении проекта нормативного правового акта на согласование.</w:t>
            </w:r>
          </w:p>
          <w:p w:rsidR="00D04BE3" w:rsidRPr="00D04BE3" w:rsidRDefault="00D04BE3" w:rsidP="00D0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D04BE3">
              <w:rPr>
                <w:rFonts w:ascii="Times New Roman" w:hAnsi="Times New Roman" w:cs="Times New Roman"/>
                <w:sz w:val="24"/>
                <w:szCs w:val="24"/>
              </w:rPr>
              <w:t>При наличии замечаний:</w:t>
            </w:r>
          </w:p>
          <w:p w:rsidR="00D04BE3" w:rsidRPr="00D04BE3" w:rsidRDefault="00D04BE3" w:rsidP="00D0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BE3">
              <w:rPr>
                <w:rFonts w:ascii="Times New Roman" w:hAnsi="Times New Roman" w:cs="Times New Roman"/>
                <w:sz w:val="24"/>
                <w:szCs w:val="24"/>
              </w:rPr>
              <w:t>о доработке проекта нормативного правового акта с учетом замечаний;</w:t>
            </w:r>
          </w:p>
          <w:p w:rsidR="00D04BE3" w:rsidRPr="00D04BE3" w:rsidRDefault="00D04BE3" w:rsidP="00D0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BE3">
              <w:rPr>
                <w:rFonts w:ascii="Times New Roman" w:hAnsi="Times New Roman" w:cs="Times New Roman"/>
                <w:sz w:val="24"/>
                <w:szCs w:val="24"/>
              </w:rPr>
              <w:t>о направлении проекта нормативного правового акта на согласование без учета замечаний (части замечаний), содержащихся в заключении,  с приложением заключения;</w:t>
            </w:r>
          </w:p>
          <w:p w:rsidR="009D4562" w:rsidRPr="007F5039" w:rsidRDefault="00D04BE3" w:rsidP="00D0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BE3">
              <w:rPr>
                <w:rFonts w:ascii="Times New Roman" w:hAnsi="Times New Roman" w:cs="Times New Roman"/>
                <w:sz w:val="24"/>
                <w:szCs w:val="24"/>
              </w:rPr>
              <w:t>о нецелесообразности принятия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 нормативного правового акта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D04BE3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специальная процедура урегулирования разногласий</w:t>
            </w:r>
          </w:p>
          <w:p w:rsidR="009D4562" w:rsidRPr="007F5039" w:rsidRDefault="00D04BE3" w:rsidP="00D0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состав комиссии по </w:t>
            </w:r>
            <w:r w:rsidRPr="00A05CCB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урегулированию разногласий, возникающих по результатам проведения экспертизы муниципальных нормативных правовых актов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«Александровский район» </w:t>
            </w:r>
            <w:r w:rsidRPr="00A05CCB">
              <w:rPr>
                <w:rFonts w:ascii="Times New Roman" w:hAnsi="Times New Roman" w:cs="Times New Roman"/>
                <w:sz w:val="24"/>
                <w:szCs w:val="24"/>
              </w:rPr>
              <w:t>и оценки регулирующего воздействия проектов муниципальных нормативных правовых актов муниципального образования«Александровский район», 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Александровского района Томской области от 29.12.2016 № 1377 «</w:t>
            </w:r>
            <w:r w:rsidRPr="00512325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оценки регулирующего воздействия проектов муниципальных нормативных правовых актов муниципального образования «Александровский район» и экспертизы муниципальных нормативных правовых актов муниципального образования «Александровский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D04BE3" w:rsidP="00D0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иные механизмы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указать соответствующие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положения нормативных правовых актов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D4562" w:rsidRPr="007F5039" w:rsidTr="00DD0B45">
        <w:trPr>
          <w:trHeight w:val="697"/>
        </w:trPr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A9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A96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DD0B45" w:rsidP="00DD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DD0B45" w:rsidP="00DD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B4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 29.12.2016 № 1377 «Об утверждении Порядка проведения оценки регулирующего воздействия проектов муниципальных нормативных правовых актов муниципального образования «Александровский район» и экспертизы муниципальных нормативных правовых актов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«Александровский район»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A96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6F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Требование проведения анализа альтернативных вариантов регулирования в ходе проведения процедуры ОРВ закреплено в муниципальном нормативном акте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9D4562" w:rsidP="00DD0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DD0B4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 реквизиты нормативного правового акта, регламентирующего процедуру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031465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III. Практический опыт проведения </w:t>
            </w:r>
            <w:r w:rsidRPr="0003146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оценки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6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регулирующего воздействия 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и </w:t>
            </w:r>
            <w:r w:rsidRPr="0003146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экспертизы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</w:p>
        </w:tc>
      </w:tr>
      <w:tr w:rsidR="005C6B3A" w:rsidRPr="007F5039" w:rsidTr="004254FB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A" w:rsidRPr="007F5039" w:rsidRDefault="005C6B3A" w:rsidP="005C6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. Оценка регулирующего воздействия проектов 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в установленной предметной области проводится на систематической основе </w:t>
            </w:r>
            <w:hyperlink w:anchor="Par163" w:history="1">
              <w:r w:rsidRPr="0076081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3A" w:rsidRPr="007F5039" w:rsidRDefault="005C6B3A" w:rsidP="00425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EF9" w:rsidRPr="007F5039" w:rsidTr="002403E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917EF9" w:rsidP="00240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 проектов муниципальных НПА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917EF9" w:rsidP="00240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6B3A" w:rsidRPr="007F5039" w:rsidTr="00921568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A" w:rsidRPr="007F5039" w:rsidRDefault="005C6B3A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Практический опыт проведения оценки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3A" w:rsidRPr="007F5039" w:rsidRDefault="005C6B3A" w:rsidP="009215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562" w:rsidRPr="007F5039" w:rsidTr="00FB2D5E">
        <w:trPr>
          <w:trHeight w:val="314"/>
        </w:trPr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- количество отрицательных заключений об оценке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F9" w:rsidRPr="007F5039" w:rsidTr="00DC73D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917EF9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На систематической основе в установленной предметной области 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ОРВ проектов НПА:</w:t>
            </w:r>
          </w:p>
        </w:tc>
      </w:tr>
      <w:tr w:rsidR="00917EF9" w:rsidRPr="007F5039" w:rsidTr="00DC73D4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Default="00917EF9" w:rsidP="00DC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разработчиком которых является представительный орган муниципального района или городского округа Томской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917EF9" w:rsidP="00DC7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7EF9" w:rsidRPr="007F5039" w:rsidTr="00DC73D4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Default="00917EF9" w:rsidP="00DC7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разработчиком которых является администрация муниципального района или городского округа Томской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917EF9" w:rsidP="00DC7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5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Количество поступивших</w:t>
            </w:r>
            <w:r w:rsidR="009D5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4B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B" w:rsidRPr="007F5039" w:rsidRDefault="009D5E4B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 Заключений (с замечаниями и предложениями) от представителей предпринимательского и экспертного сообщества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4B" w:rsidRPr="007F5039" w:rsidRDefault="009D5E4B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E4B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4B" w:rsidRPr="007F5039" w:rsidRDefault="009D5E4B" w:rsidP="009D5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3.5.2. П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E4B" w:rsidRPr="007F5039" w:rsidRDefault="009D5E4B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при наличии указать прочие статистические данные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Проводится анализ альтернативных вариантов регулирования в ходе проведения процедуры оценки регулирующего воздействи</w:t>
            </w:r>
            <w:r w:rsidRPr="0076081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hyperlink w:anchor="Par164" w:history="1">
              <w:r w:rsidRPr="007608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при наличии указать статистические данные</w:t>
            </w:r>
          </w:p>
        </w:tc>
      </w:tr>
      <w:tr w:rsidR="009D4562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17EF9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9D4562" w:rsidRPr="007F5039">
              <w:rPr>
                <w:rFonts w:ascii="Times New Roman" w:hAnsi="Times New Roman" w:cs="Times New Roman"/>
                <w:sz w:val="24"/>
                <w:szCs w:val="24"/>
              </w:rPr>
              <w:t>. Варианты предлагаемого правового регулирования оцениваются на основе использования количественных методо</w:t>
            </w:r>
            <w:r w:rsidR="009D4562" w:rsidRPr="007608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ar164" w:history="1">
              <w:r w:rsidR="009D4562" w:rsidRPr="0076081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DD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562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9D4562" w:rsidRPr="007F5039" w:rsidRDefault="009D4562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описания: при наличии указать статистические данные</w:t>
            </w:r>
          </w:p>
        </w:tc>
      </w:tr>
      <w:tr w:rsidR="00917EF9" w:rsidRPr="007F5039" w:rsidTr="00AC64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917EF9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регулирования, представляющие интерес для </w:t>
            </w:r>
            <w:r w:rsidRPr="00C031AB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031A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предпринимательского и экспертного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проведении </w:t>
            </w: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>публичных консультациях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ОРВ проектов муниципальных </w:t>
            </w: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</w:tc>
      </w:tr>
      <w:tr w:rsidR="00917EF9" w:rsidRPr="007F5039" w:rsidTr="00AC64B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917EF9" w:rsidP="00A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C13F22" w:rsidRDefault="00917EF9" w:rsidP="00A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Pr="00F53469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самых популярных сфер (отраслей) экономики</w:t>
            </w:r>
          </w:p>
          <w:p w:rsidR="00C13F22" w:rsidRPr="007F5039" w:rsidRDefault="00C13F22" w:rsidP="00C1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917EF9" w:rsidRPr="007F5039" w:rsidRDefault="00C13F22" w:rsidP="00AC6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каждой из указанных сфер (отраслей)</w:t>
            </w:r>
          </w:p>
        </w:tc>
      </w:tr>
      <w:tr w:rsidR="00A40DCB" w:rsidRPr="007F5039" w:rsidTr="00183590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917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Проводится экспертиза нормативных правовых актов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18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0DCB" w:rsidRPr="007F5039" w:rsidTr="0018359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18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A40DCB" w:rsidRPr="007F5039" w:rsidRDefault="00A40DCB" w:rsidP="00183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текстового описания: при наличии 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</w:tr>
      <w:tr w:rsidR="00917EF9" w:rsidRPr="007F5039" w:rsidTr="001B1FA7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Default="00917EF9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 Количество муниципальных НПА, включенных в план проведения экспертизы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917EF9" w:rsidP="001B1F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CB" w:rsidRPr="007F5039" w:rsidTr="0094126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 систематической основе в установленной предметной области 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НПА:</w:t>
            </w:r>
          </w:p>
        </w:tc>
      </w:tr>
      <w:tr w:rsidR="00A40DCB" w:rsidRPr="007F5039" w:rsidTr="00941267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Default="00917EF9" w:rsidP="0094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0DCB">
              <w:rPr>
                <w:rFonts w:ascii="Times New Roman" w:hAnsi="Times New Roman" w:cs="Times New Roman"/>
                <w:sz w:val="24"/>
                <w:szCs w:val="24"/>
              </w:rPr>
              <w:t>разработчиком которых является представительный орган муниципального района или городского округа Томской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94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0DCB" w:rsidRPr="007F5039" w:rsidTr="00941267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Default="00917EF9" w:rsidP="00941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0DCB">
              <w:rPr>
                <w:rFonts w:ascii="Times New Roman" w:hAnsi="Times New Roman" w:cs="Times New Roman"/>
                <w:sz w:val="24"/>
                <w:szCs w:val="24"/>
              </w:rPr>
              <w:t>разработчиком которых является администрация муниципального района или городского округа Томской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941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0DCB" w:rsidRPr="007F5039" w:rsidTr="00C67CAD">
        <w:trPr>
          <w:trHeight w:val="2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90254F" w:rsidRDefault="00A40DCB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заключений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экспертизе:</w:t>
            </w:r>
          </w:p>
        </w:tc>
      </w:tr>
      <w:tr w:rsidR="00A40DCB" w:rsidRPr="007F5039" w:rsidTr="00C67CAD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C67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C6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CB" w:rsidRPr="007F5039" w:rsidTr="00C67CAD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Default="00A40DCB" w:rsidP="00C67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C67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CB" w:rsidRPr="007F5039" w:rsidTr="00950DF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C13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>Количество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экспертизе действующих муниципальных 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41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22" w:rsidRPr="007F5039" w:rsidTr="00950DF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2" w:rsidRDefault="0001248C" w:rsidP="0001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3.13.1. 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>по которым</w:t>
            </w:r>
            <w:r w:rsidR="00C13F22" w:rsidRPr="007F5039">
              <w:rPr>
                <w:rFonts w:ascii="Times New Roman" w:hAnsi="Times New Roman" w:cs="Times New Roman"/>
                <w:sz w:val="24"/>
                <w:szCs w:val="24"/>
              </w:rPr>
              <w:t>поступи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озамечаний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2" w:rsidRPr="007F5039" w:rsidRDefault="00C13F22" w:rsidP="0041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22" w:rsidRPr="007F5039" w:rsidTr="00950DF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2" w:rsidRDefault="0001248C" w:rsidP="0001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3.13.2. из них, 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 xml:space="preserve">по которым </w:t>
            </w:r>
            <w:r w:rsidR="00C13F22" w:rsidRPr="007F5039">
              <w:rPr>
                <w:rFonts w:ascii="Times New Roman" w:hAnsi="Times New Roman" w:cs="Times New Roman"/>
                <w:sz w:val="24"/>
                <w:szCs w:val="24"/>
              </w:rPr>
              <w:t>поступи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3F22">
              <w:rPr>
                <w:rFonts w:ascii="Times New Roman" w:hAnsi="Times New Roman" w:cs="Times New Roman"/>
                <w:sz w:val="24"/>
                <w:szCs w:val="24"/>
              </w:rPr>
              <w:t xml:space="preserve"> два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22" w:rsidRPr="007F5039" w:rsidRDefault="00C13F22" w:rsidP="00413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69" w:rsidRPr="007F5039" w:rsidTr="00961B0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Default="00F53469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результатам проведения экспертизы внесены изменения в действующие муниципальные 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или принято решение об их отмене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961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F9" w:rsidRPr="007F5039" w:rsidTr="00E93F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F9" w:rsidRPr="007F5039" w:rsidRDefault="00917EF9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Сферы регулирования, представляющие интерес для </w:t>
            </w:r>
            <w:r w:rsidRPr="00C031AB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031A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предпринимательского и экспертного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проведении </w:t>
            </w: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>публичных консультациях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экспертизы действующих муниципальных </w:t>
            </w:r>
            <w:r w:rsidRPr="00DB33EE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</w:p>
        </w:tc>
      </w:tr>
      <w:tr w:rsidR="00917EF9" w:rsidRPr="007F5039" w:rsidTr="00E93F2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30" w:rsidRPr="007F5039" w:rsidRDefault="00286B30" w:rsidP="0028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286B30" w:rsidRDefault="00286B30" w:rsidP="0028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Pr="00F53469">
              <w:rPr>
                <w:rFonts w:ascii="Times New Roman" w:hAnsi="Times New Roman" w:cs="Times New Roman"/>
                <w:b/>
                <w:sz w:val="24"/>
                <w:szCs w:val="24"/>
              </w:rPr>
              <w:t>пять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самых популярных сфер (отраслей) экономики</w:t>
            </w:r>
          </w:p>
          <w:p w:rsidR="00286B30" w:rsidRPr="007F5039" w:rsidRDefault="00286B30" w:rsidP="0028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917EF9" w:rsidRPr="007F5039" w:rsidRDefault="00286B30" w:rsidP="00286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заключений по каждой из указанных сфер (отраслей)</w:t>
            </w:r>
          </w:p>
        </w:tc>
      </w:tr>
      <w:tr w:rsidR="00A40DCB" w:rsidRPr="007F5039" w:rsidTr="00950DF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F53469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0DCB"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0DCB">
              <w:rPr>
                <w:rFonts w:ascii="Times New Roman" w:hAnsi="Times New Roman" w:cs="Times New Roman"/>
                <w:sz w:val="24"/>
                <w:szCs w:val="24"/>
              </w:rPr>
              <w:t>При проведении ОРВ проектов муниципальных НПА и экспертизы действующих муниципальных НПА осуществляется взаимодействие с уполномоченным по защите прав предпринимателей в Томской области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CB" w:rsidRPr="007F5039" w:rsidRDefault="00A40DCB" w:rsidP="00DF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69" w:rsidRPr="00C031AB" w:rsidTr="00950DF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C031AB" w:rsidRDefault="00F53469" w:rsidP="00917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7E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031AB">
              <w:rPr>
                <w:rFonts w:ascii="Times New Roman" w:hAnsi="Times New Roman" w:cs="Times New Roman"/>
                <w:sz w:val="24"/>
                <w:szCs w:val="24"/>
              </w:rPr>
              <w:t xml:space="preserve">. При проведении ОРВ и экспертизы в муниципальном образовании </w:t>
            </w:r>
            <w:r w:rsidR="00C031AB" w:rsidRPr="00C031AB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Pr="00C031A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C031AB" w:rsidRPr="00C031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31A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предпринимательского и экспертного сообщества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C0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469" w:rsidRPr="007F5039" w:rsidTr="0091573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9157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IV. Информационная, образовательная</w:t>
            </w:r>
          </w:p>
          <w:p w:rsidR="00F53469" w:rsidRPr="007F5039" w:rsidRDefault="00F53469" w:rsidP="0091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и организационная поддержка проведения оценки</w:t>
            </w:r>
          </w:p>
          <w:p w:rsidR="00F53469" w:rsidRPr="007F5039" w:rsidRDefault="00F53469" w:rsidP="00915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7F5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 xml:space="preserve">4.1. Утверждены типовые формы документов, необходимые для проведения процедуры оценки регулирующего воздействия </w:t>
            </w:r>
            <w:hyperlink w:anchor="Par165" w:history="1">
              <w:r w:rsidRPr="0076081C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DD0B45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469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DD0B45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4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 29.12.2016 № 1377 «Об утверждении Порядка проведения оценки регулирующего воздействия проектов муниципальных нормативных правовых актов муниципального образования «Александровский район» и экспертизы муниципальных нормативных правовых актов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«Александровский район»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4.2. При проведении оценки регулирующего воздействия используется специализированный региональный интернет-портал regulation.</w:t>
            </w:r>
            <w:r w:rsidRPr="007F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, официальный сайт органа местного самоуправления</w:t>
            </w:r>
          </w:p>
          <w:p w:rsidR="00F53469" w:rsidRPr="007F5039" w:rsidRDefault="00DD0B45" w:rsidP="00DD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DD0B45">
              <w:rPr>
                <w:rFonts w:ascii="Times New Roman" w:hAnsi="Times New Roman" w:cs="Times New Roman"/>
                <w:sz w:val="24"/>
                <w:szCs w:val="24"/>
              </w:rPr>
              <w:t>администрации Александровского района  Томской области в информационно-телекоммуникационной сети Интернет по адресу: www.als.tomskinvest.ru.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9" w:rsidRPr="007F5039" w:rsidRDefault="00DD0B45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4.3. Нормативные правовые акты, а также методические документы по оценке регулирующего воздействия размещены на специализированном интернет-портале, официальном сайте органа местного самоуправления</w:t>
            </w:r>
          </w:p>
          <w:p w:rsidR="00F53469" w:rsidRPr="007F5039" w:rsidRDefault="00DD0B45" w:rsidP="00DD0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45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Александровского района  Томской области в информационно-телекоммуникационной сети Интернет по адресу: www.als.tomskinvest.ru.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9" w:rsidRPr="007F5039" w:rsidRDefault="00DD0B45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4.4. Заключения об оценке регулирующего воздействия размещены на специализированном интернет-портале, официальном сайте органа местного самоуправления</w:t>
            </w:r>
          </w:p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________________________________________________________указать электронный адрес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4.5. Информация о проведении публичных консультаций размещается на специализированном интернет-портале, официальном сайте органа местного самоуправления</w:t>
            </w:r>
          </w:p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________________________________________________________указать электронный адрес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4.6. Для публикации информации по оценке регулирующего воздействия используются другие интернет-ресурсы</w:t>
            </w:r>
          </w:p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_________________________________________________________указать электронный адрес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7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4.7. Специалисты органов местного самоуправления муниципальных образований прошли обучение в части оценки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9" w:rsidRPr="007F5039" w:rsidRDefault="00DD0B45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53469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8D319D" w:rsidP="008D3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.12.2016-27.12.2016 «Оценка</w:t>
            </w:r>
            <w:r w:rsidRPr="00512325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воздействия проектов муниципальных нормативных правовых актов и экспертизы муниципальных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7F5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4.8. Проведены мероприятия, посвященные теме оценки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69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6081C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указать дату, место, вид мероприятия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7F5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4.9.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69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указать, какие</w:t>
            </w:r>
          </w:p>
        </w:tc>
      </w:tr>
      <w:tr w:rsidR="00F53469" w:rsidRPr="007F5039" w:rsidTr="00FB2D5E">
        <w:tc>
          <w:tcPr>
            <w:tcW w:w="3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F5039" w:rsidRDefault="00F53469" w:rsidP="007F5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7608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. Заключены соглашения о взаимодействии с бизнес-ассоциациями (объединениями) при проведении оценки регулирующего воздействия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3469" w:rsidRPr="007F5039" w:rsidTr="009D456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9" w:rsidRPr="0076081C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F53469" w:rsidRPr="007F5039" w:rsidRDefault="00F53469" w:rsidP="009D4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39">
              <w:rPr>
                <w:rFonts w:ascii="Times New Roman" w:hAnsi="Times New Roman" w:cs="Times New Roman"/>
                <w:sz w:val="24"/>
                <w:szCs w:val="24"/>
              </w:rPr>
              <w:t>при наличии указать, с кем</w:t>
            </w:r>
          </w:p>
        </w:tc>
      </w:tr>
    </w:tbl>
    <w:p w:rsidR="009D4562" w:rsidRPr="007F5039" w:rsidRDefault="009D4562" w:rsidP="009D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03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D4562" w:rsidRPr="007F5039" w:rsidRDefault="009D4562" w:rsidP="009D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63"/>
      <w:bookmarkEnd w:id="1"/>
      <w:r w:rsidRPr="007F5039">
        <w:rPr>
          <w:rFonts w:ascii="Times New Roman" w:hAnsi="Times New Roman" w:cs="Times New Roman"/>
          <w:sz w:val="20"/>
          <w:szCs w:val="20"/>
        </w:rPr>
        <w:t>&lt;1&gt; Осуществляется не в режиме разовых, пилотных оценок.</w:t>
      </w:r>
    </w:p>
    <w:p w:rsidR="009D4562" w:rsidRPr="007F5039" w:rsidRDefault="009D4562" w:rsidP="009D4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64"/>
      <w:bookmarkEnd w:id="2"/>
      <w:r w:rsidRPr="007F5039">
        <w:rPr>
          <w:rFonts w:ascii="Times New Roman" w:hAnsi="Times New Roman" w:cs="Times New Roman"/>
          <w:sz w:val="20"/>
          <w:szCs w:val="20"/>
        </w:rPr>
        <w:t>&lt;2&gt; Отражается в заключении об оценке регулирующего воздействия.</w:t>
      </w:r>
    </w:p>
    <w:p w:rsidR="006774FD" w:rsidRDefault="009D4562" w:rsidP="00E96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165"/>
      <w:bookmarkEnd w:id="3"/>
      <w:r w:rsidRPr="007F5039">
        <w:rPr>
          <w:rFonts w:ascii="Times New Roman" w:hAnsi="Times New Roman" w:cs="Times New Roman"/>
          <w:sz w:val="20"/>
          <w:szCs w:val="20"/>
        </w:rPr>
        <w:t>&lt;3&gt; Форма уведомления, форма сводного отчета, форма сводки предложений, форма заключения о процедуре ОРВ, прочие формы документов.</w:t>
      </w:r>
    </w:p>
    <w:sectPr w:rsidR="006774FD" w:rsidSect="009D4562"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897" w:rsidRDefault="00450897" w:rsidP="00D333C0">
      <w:pPr>
        <w:spacing w:after="0" w:line="240" w:lineRule="auto"/>
      </w:pPr>
      <w:r>
        <w:separator/>
      </w:r>
    </w:p>
  </w:endnote>
  <w:endnote w:type="continuationSeparator" w:id="0">
    <w:p w:rsidR="00450897" w:rsidRDefault="00450897" w:rsidP="00D3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094207"/>
      <w:docPartObj>
        <w:docPartGallery w:val="Page Numbers (Bottom of Page)"/>
        <w:docPartUnique/>
      </w:docPartObj>
    </w:sdtPr>
    <w:sdtContent>
      <w:p w:rsidR="0074598A" w:rsidRDefault="00F204FE">
        <w:pPr>
          <w:pStyle w:val="ae"/>
          <w:jc w:val="center"/>
        </w:pPr>
        <w:r>
          <w:fldChar w:fldCharType="begin"/>
        </w:r>
        <w:r w:rsidR="0074598A">
          <w:instrText>PAGE   \* MERGEFORMAT</w:instrText>
        </w:r>
        <w:r>
          <w:fldChar w:fldCharType="separate"/>
        </w:r>
        <w:r w:rsidR="00053E06">
          <w:rPr>
            <w:noProof/>
          </w:rPr>
          <w:t>1</w:t>
        </w:r>
        <w:r>
          <w:fldChar w:fldCharType="end"/>
        </w:r>
      </w:p>
    </w:sdtContent>
  </w:sdt>
  <w:p w:rsidR="0074598A" w:rsidRDefault="007459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897" w:rsidRDefault="00450897" w:rsidP="00D333C0">
      <w:pPr>
        <w:spacing w:after="0" w:line="240" w:lineRule="auto"/>
      </w:pPr>
      <w:r>
        <w:separator/>
      </w:r>
    </w:p>
  </w:footnote>
  <w:footnote w:type="continuationSeparator" w:id="0">
    <w:p w:rsidR="00450897" w:rsidRDefault="00450897" w:rsidP="00D3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C3F"/>
    <w:rsid w:val="00011743"/>
    <w:rsid w:val="0001248C"/>
    <w:rsid w:val="00030332"/>
    <w:rsid w:val="00031465"/>
    <w:rsid w:val="00053E06"/>
    <w:rsid w:val="00077BB6"/>
    <w:rsid w:val="00095760"/>
    <w:rsid w:val="000C6EDF"/>
    <w:rsid w:val="00187147"/>
    <w:rsid w:val="002074F7"/>
    <w:rsid w:val="00262B38"/>
    <w:rsid w:val="00270405"/>
    <w:rsid w:val="00286B30"/>
    <w:rsid w:val="002B05ED"/>
    <w:rsid w:val="002B6255"/>
    <w:rsid w:val="0033429A"/>
    <w:rsid w:val="003C0741"/>
    <w:rsid w:val="003E2A71"/>
    <w:rsid w:val="00424BB6"/>
    <w:rsid w:val="004341AC"/>
    <w:rsid w:val="00435EAB"/>
    <w:rsid w:val="00450897"/>
    <w:rsid w:val="004D4755"/>
    <w:rsid w:val="00512325"/>
    <w:rsid w:val="005315DC"/>
    <w:rsid w:val="005951B4"/>
    <w:rsid w:val="00596E28"/>
    <w:rsid w:val="005C6B3A"/>
    <w:rsid w:val="005D336C"/>
    <w:rsid w:val="005E3E0B"/>
    <w:rsid w:val="006254B5"/>
    <w:rsid w:val="00647393"/>
    <w:rsid w:val="00647B4C"/>
    <w:rsid w:val="006774FD"/>
    <w:rsid w:val="006A5DC7"/>
    <w:rsid w:val="006C10DC"/>
    <w:rsid w:val="006D3F97"/>
    <w:rsid w:val="006F7A30"/>
    <w:rsid w:val="00710812"/>
    <w:rsid w:val="0074461F"/>
    <w:rsid w:val="0074598A"/>
    <w:rsid w:val="0076081C"/>
    <w:rsid w:val="007761E4"/>
    <w:rsid w:val="00797D33"/>
    <w:rsid w:val="007A7BC6"/>
    <w:rsid w:val="007F5039"/>
    <w:rsid w:val="00867BF3"/>
    <w:rsid w:val="008A09F5"/>
    <w:rsid w:val="008D319D"/>
    <w:rsid w:val="00915DB2"/>
    <w:rsid w:val="00917EF9"/>
    <w:rsid w:val="009238E0"/>
    <w:rsid w:val="009D4562"/>
    <w:rsid w:val="009D5E4B"/>
    <w:rsid w:val="00A40DCB"/>
    <w:rsid w:val="00A96FF7"/>
    <w:rsid w:val="00AA435A"/>
    <w:rsid w:val="00AF1A79"/>
    <w:rsid w:val="00B27000"/>
    <w:rsid w:val="00B36D95"/>
    <w:rsid w:val="00B53C74"/>
    <w:rsid w:val="00B829A8"/>
    <w:rsid w:val="00BD1E72"/>
    <w:rsid w:val="00C031AB"/>
    <w:rsid w:val="00C13F22"/>
    <w:rsid w:val="00C257E1"/>
    <w:rsid w:val="00C4453C"/>
    <w:rsid w:val="00C62A5B"/>
    <w:rsid w:val="00CC06C4"/>
    <w:rsid w:val="00CC7E08"/>
    <w:rsid w:val="00CE4140"/>
    <w:rsid w:val="00CF29EF"/>
    <w:rsid w:val="00D04BE3"/>
    <w:rsid w:val="00D2507B"/>
    <w:rsid w:val="00D333C0"/>
    <w:rsid w:val="00D336CA"/>
    <w:rsid w:val="00D37CEC"/>
    <w:rsid w:val="00D41FFC"/>
    <w:rsid w:val="00D561B9"/>
    <w:rsid w:val="00DB33EE"/>
    <w:rsid w:val="00DD0B45"/>
    <w:rsid w:val="00DF2F1E"/>
    <w:rsid w:val="00DF5DC1"/>
    <w:rsid w:val="00E220CD"/>
    <w:rsid w:val="00E25C3F"/>
    <w:rsid w:val="00E27111"/>
    <w:rsid w:val="00E30359"/>
    <w:rsid w:val="00E6522D"/>
    <w:rsid w:val="00E96990"/>
    <w:rsid w:val="00EF33BD"/>
    <w:rsid w:val="00F13094"/>
    <w:rsid w:val="00F204FE"/>
    <w:rsid w:val="00F53469"/>
    <w:rsid w:val="00F842B2"/>
    <w:rsid w:val="00F90CB6"/>
    <w:rsid w:val="00FB2D5E"/>
    <w:rsid w:val="00FB35A9"/>
    <w:rsid w:val="00FC6D39"/>
    <w:rsid w:val="00FD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333C0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D333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333C0"/>
    <w:rPr>
      <w:sz w:val="20"/>
      <w:szCs w:val="20"/>
    </w:rPr>
  </w:style>
  <w:style w:type="character" w:styleId="a6">
    <w:name w:val="footnote reference"/>
    <w:basedOn w:val="a0"/>
    <w:semiHidden/>
    <w:unhideWhenUsed/>
    <w:rsid w:val="00D333C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36D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6D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36D95"/>
    <w:rPr>
      <w:vertAlign w:val="superscript"/>
    </w:rPr>
  </w:style>
  <w:style w:type="paragraph" w:customStyle="1" w:styleId="ConsPlusNonformat">
    <w:name w:val="ConsPlusNonformat"/>
    <w:uiPriority w:val="99"/>
    <w:rsid w:val="00B36D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36D9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uiPriority w:val="99"/>
    <w:rsid w:val="00B36D95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B36D9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598A"/>
  </w:style>
  <w:style w:type="paragraph" w:styleId="ae">
    <w:name w:val="footer"/>
    <w:basedOn w:val="a"/>
    <w:link w:val="af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598A"/>
  </w:style>
  <w:style w:type="character" w:styleId="af0">
    <w:name w:val="annotation reference"/>
    <w:basedOn w:val="a0"/>
    <w:uiPriority w:val="99"/>
    <w:semiHidden/>
    <w:unhideWhenUsed/>
    <w:rsid w:val="00F130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130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130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30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13094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1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3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5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333C0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D333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333C0"/>
    <w:rPr>
      <w:sz w:val="20"/>
      <w:szCs w:val="20"/>
    </w:rPr>
  </w:style>
  <w:style w:type="character" w:styleId="a6">
    <w:name w:val="footnote reference"/>
    <w:basedOn w:val="a0"/>
    <w:semiHidden/>
    <w:unhideWhenUsed/>
    <w:rsid w:val="00D333C0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B36D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6D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B36D95"/>
    <w:rPr>
      <w:vertAlign w:val="superscript"/>
    </w:rPr>
  </w:style>
  <w:style w:type="paragraph" w:customStyle="1" w:styleId="ConsPlusNonformat">
    <w:name w:val="ConsPlusNonformat"/>
    <w:uiPriority w:val="99"/>
    <w:rsid w:val="00B36D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B36D9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body">
    <w:name w:val="table_body"/>
    <w:uiPriority w:val="99"/>
    <w:rsid w:val="00B36D95"/>
    <w:pPr>
      <w:spacing w:after="160" w:line="259" w:lineRule="auto"/>
    </w:pPr>
    <w:rPr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styleId="ab">
    <w:name w:val="List Paragraph"/>
    <w:basedOn w:val="a"/>
    <w:uiPriority w:val="34"/>
    <w:qFormat/>
    <w:rsid w:val="00B36D9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598A"/>
  </w:style>
  <w:style w:type="paragraph" w:styleId="ae">
    <w:name w:val="footer"/>
    <w:basedOn w:val="a"/>
    <w:link w:val="af"/>
    <w:uiPriority w:val="99"/>
    <w:unhideWhenUsed/>
    <w:rsid w:val="007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598A"/>
  </w:style>
  <w:style w:type="character" w:styleId="af0">
    <w:name w:val="annotation reference"/>
    <w:basedOn w:val="a0"/>
    <w:uiPriority w:val="99"/>
    <w:semiHidden/>
    <w:unhideWhenUsed/>
    <w:rsid w:val="00F130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130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130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130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13094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F1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13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41499-449C-4808-93CF-2B827281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Леонидовна Нагорнова</dc:creator>
  <cp:lastModifiedBy>PC61</cp:lastModifiedBy>
  <cp:revision>2</cp:revision>
  <cp:lastPrinted>2016-11-25T07:29:00Z</cp:lastPrinted>
  <dcterms:created xsi:type="dcterms:W3CDTF">2017-07-06T04:55:00Z</dcterms:created>
  <dcterms:modified xsi:type="dcterms:W3CDTF">2017-07-06T04:55:00Z</dcterms:modified>
</cp:coreProperties>
</file>